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8C4A18" w:rsidRDefault="008C4A18" w:rsidP="00952145">
      <w:pPr>
        <w:jc w:val="both"/>
        <w:rPr>
          <w:sz w:val="24"/>
          <w:szCs w:val="24"/>
        </w:rPr>
      </w:pPr>
      <w:r w:rsidRPr="008C4A18">
        <w:rPr>
          <w:sz w:val="24"/>
          <w:szCs w:val="24"/>
        </w:rPr>
        <w:t xml:space="preserve">[nome da entidade patronal], com o NIPC </w:t>
      </w:r>
      <w:proofErr w:type="gramStart"/>
      <w:r w:rsidRPr="008C4A18">
        <w:rPr>
          <w:sz w:val="24"/>
          <w:szCs w:val="24"/>
        </w:rPr>
        <w:t xml:space="preserve">[    </w:t>
      </w:r>
      <w:proofErr w:type="gramEnd"/>
      <w:r w:rsidRPr="008C4A18">
        <w:rPr>
          <w:sz w:val="24"/>
          <w:szCs w:val="24"/>
        </w:rPr>
        <w:t xml:space="preserve">]com sede na [morada completa], vem pela presente declarar que [nome completo do trabalhador], titular do cartão de cidadão nº [    ], residente na [morada completa], é seu trabalhador, exercendo funções na morada sita em [    ], com o seguinte horário de trabalho: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F376E8" w:rsidRPr="00F376E8" w:rsidRDefault="00F376E8" w:rsidP="00F376E8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376E8">
        <w:rPr>
          <w:rFonts w:ascii="Calibri" w:eastAsia="Calibri" w:hAnsi="Calibri" w:cs="Times New Roman"/>
          <w:sz w:val="24"/>
          <w:szCs w:val="24"/>
        </w:rPr>
        <w:t>Esta declaração é emitida ao abrigo do Decreto n.º 7/2021, de 17 de abril, que regulamenta a aplicação do Estado de Emergência decretado, a vigorar até às 23:59h do dia 30 de abril de 2021:</w:t>
      </w:r>
    </w:p>
    <w:p w:rsidR="0024706E" w:rsidRPr="0024706E" w:rsidRDefault="0024706E" w:rsidP="0024706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15EA" w:rsidRDefault="005315EA" w:rsidP="005315EA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Alínea c) do nº 2 do Artigo 4º do Decreto n.º 4/2021, de 13 de março, </w:t>
      </w:r>
      <w:r w:rsidRPr="005315EA">
        <w:rPr>
          <w:rFonts w:ascii="Calibri" w:eastAsia="Calibri" w:hAnsi="Calibri" w:cs="Times New Roman"/>
          <w:sz w:val="24"/>
          <w:szCs w:val="24"/>
        </w:rPr>
        <w:t>para efeitos de circulação para o exer</w:t>
      </w:r>
      <w:r>
        <w:rPr>
          <w:rFonts w:ascii="Calibri" w:eastAsia="Calibri" w:hAnsi="Calibri" w:cs="Times New Roman"/>
          <w:sz w:val="24"/>
          <w:szCs w:val="24"/>
        </w:rPr>
        <w:t>cício de atividade profissional, repristinado pelo artigo 45.º n.º 1 do Decreto n.º 7/2021, de 17 de abril;</w:t>
      </w:r>
    </w:p>
    <w:p w:rsidR="005315EA" w:rsidRPr="005315EA" w:rsidRDefault="005315EA" w:rsidP="005315EA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Por remissão do artigo 45.º n.º 4 </w:t>
      </w:r>
      <w:r>
        <w:rPr>
          <w:rFonts w:ascii="Calibri" w:eastAsia="Calibri" w:hAnsi="Calibri" w:cs="Times New Roman"/>
          <w:sz w:val="24"/>
          <w:szCs w:val="24"/>
        </w:rPr>
        <w:t>para a a</w:t>
      </w:r>
      <w:r w:rsidRPr="00207B4F">
        <w:rPr>
          <w:rFonts w:ascii="Calibri" w:eastAsia="Calibri" w:hAnsi="Calibri" w:cs="Times New Roman"/>
          <w:sz w:val="24"/>
          <w:szCs w:val="24"/>
        </w:rPr>
        <w:t xml:space="preserve">línea a) do </w:t>
      </w:r>
      <w:r>
        <w:rPr>
          <w:rFonts w:ascii="Calibri" w:eastAsia="Calibri" w:hAnsi="Calibri" w:cs="Times New Roman"/>
          <w:sz w:val="24"/>
          <w:szCs w:val="24"/>
        </w:rPr>
        <w:t xml:space="preserve">n.º 2 do </w:t>
      </w:r>
      <w:r w:rsidRPr="00207B4F">
        <w:rPr>
          <w:rFonts w:ascii="Calibri" w:eastAsia="Calibri" w:hAnsi="Calibri" w:cs="Times New Roman"/>
          <w:sz w:val="24"/>
          <w:szCs w:val="24"/>
        </w:rPr>
        <w:t xml:space="preserve">artigo 11.º </w:t>
      </w:r>
      <w:r>
        <w:rPr>
          <w:rFonts w:ascii="Calibri" w:eastAsia="Calibri" w:hAnsi="Calibri" w:cs="Times New Roman"/>
          <w:sz w:val="24"/>
          <w:szCs w:val="24"/>
        </w:rPr>
        <w:t xml:space="preserve">do Decreto n.º 9/2020, de 21 de novembro, </w:t>
      </w:r>
      <w:r w:rsidRPr="00207B4F">
        <w:rPr>
          <w:rFonts w:ascii="Calibri" w:eastAsia="Calibri" w:hAnsi="Calibri" w:cs="Times New Roman"/>
          <w:sz w:val="24"/>
          <w:szCs w:val="24"/>
        </w:rPr>
        <w:t xml:space="preserve">para </w:t>
      </w:r>
      <w:r>
        <w:rPr>
          <w:rFonts w:ascii="Calibri" w:eastAsia="Calibri" w:hAnsi="Calibri" w:cs="Times New Roman"/>
          <w:sz w:val="24"/>
          <w:szCs w:val="24"/>
        </w:rPr>
        <w:t xml:space="preserve">efeitos de </w:t>
      </w:r>
      <w:r w:rsidRPr="00207B4F">
        <w:rPr>
          <w:rFonts w:ascii="Calibri" w:eastAsia="Calibri" w:hAnsi="Calibri" w:cs="Times New Roman"/>
          <w:sz w:val="24"/>
          <w:szCs w:val="24"/>
        </w:rPr>
        <w:t>deslocação/circulação entre concelhos para o exercício de atividade profissional;</w:t>
      </w:r>
      <w:bookmarkStart w:id="0" w:name="_GoBack"/>
      <w:bookmarkEnd w:id="0"/>
    </w:p>
    <w:p w:rsidR="00A74DAE" w:rsidRPr="007E5AAE" w:rsidRDefault="00A74DAE" w:rsidP="007E5AAE">
      <w:pPr>
        <w:spacing w:before="240"/>
        <w:jc w:val="both"/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BC" w:rsidRDefault="007B77BC" w:rsidP="00A65D3B">
      <w:pPr>
        <w:spacing w:after="0" w:line="240" w:lineRule="auto"/>
      </w:pPr>
      <w:r>
        <w:separator/>
      </w:r>
    </w:p>
  </w:endnote>
  <w:endnote w:type="continuationSeparator" w:id="0">
    <w:p w:rsidR="007B77BC" w:rsidRDefault="007B77BC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BC" w:rsidRDefault="007B77BC" w:rsidP="00A65D3B">
      <w:pPr>
        <w:spacing w:after="0" w:line="240" w:lineRule="auto"/>
      </w:pPr>
      <w:r>
        <w:separator/>
      </w:r>
    </w:p>
  </w:footnote>
  <w:footnote w:type="continuationSeparator" w:id="0">
    <w:p w:rsidR="007B77BC" w:rsidRDefault="007B77BC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2033C"/>
    <w:rsid w:val="0003660D"/>
    <w:rsid w:val="00053646"/>
    <w:rsid w:val="000A40B5"/>
    <w:rsid w:val="000D1A62"/>
    <w:rsid w:val="000E2D5E"/>
    <w:rsid w:val="000E5282"/>
    <w:rsid w:val="000F4E39"/>
    <w:rsid w:val="001A77ED"/>
    <w:rsid w:val="001F22FA"/>
    <w:rsid w:val="0024706E"/>
    <w:rsid w:val="00287F4C"/>
    <w:rsid w:val="00296FBC"/>
    <w:rsid w:val="002A5E8C"/>
    <w:rsid w:val="003068CB"/>
    <w:rsid w:val="00314931"/>
    <w:rsid w:val="00350577"/>
    <w:rsid w:val="005315EA"/>
    <w:rsid w:val="00576445"/>
    <w:rsid w:val="00675A85"/>
    <w:rsid w:val="00713731"/>
    <w:rsid w:val="00715E97"/>
    <w:rsid w:val="007B77BC"/>
    <w:rsid w:val="007E1800"/>
    <w:rsid w:val="007E5AAE"/>
    <w:rsid w:val="00804DEA"/>
    <w:rsid w:val="00815E86"/>
    <w:rsid w:val="0082766C"/>
    <w:rsid w:val="008C4A18"/>
    <w:rsid w:val="009221BE"/>
    <w:rsid w:val="00952145"/>
    <w:rsid w:val="00A105CB"/>
    <w:rsid w:val="00A65D3B"/>
    <w:rsid w:val="00A74DAE"/>
    <w:rsid w:val="00A80C7D"/>
    <w:rsid w:val="00AA7731"/>
    <w:rsid w:val="00AE1999"/>
    <w:rsid w:val="00B30733"/>
    <w:rsid w:val="00BC6290"/>
    <w:rsid w:val="00BD0C29"/>
    <w:rsid w:val="00BD5479"/>
    <w:rsid w:val="00C2287E"/>
    <w:rsid w:val="00C92B7B"/>
    <w:rsid w:val="00D87980"/>
    <w:rsid w:val="00ED6C6D"/>
    <w:rsid w:val="00F13643"/>
    <w:rsid w:val="00F376E8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2021-04-17T21:42:00Z</dcterms:created>
  <dcterms:modified xsi:type="dcterms:W3CDTF">2021-04-17T21:42:00Z</dcterms:modified>
</cp:coreProperties>
</file>